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 w:before="0"/>
        <w:jc w:val="center"/>
      </w:pPr>
      <w:r>
        <w:rPr>
          <w:b/>
          <w:bCs/>
          <w:color w:val="1d4ed8"/>
          <w:sz w:val="48"/>
          <w:szCs w:val="48"/>
        </w:rPr>
        <w:t xml:space="preserve">PRESUPUESTO</w:t>
      </w:r>
    </w:p>
    <w:tbl>
      <w:tblPr>
        <w:tblW w:type="dxa" w:w="9200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2000"/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374151"/>
                <w:sz w:val="18"/>
                <w:szCs w:val="18"/>
              </w:rPr>
              <w:t xml:space="preserve">Nº Presupuesto:</w:t>
            </w:r>
          </w:p>
        </w:tc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>PRES-001</w:t>
            </w:r>
          </w:p>
        </w:tc>
        <w:tc>
          <w:tcPr>
            <w:tcW w:type="dxa" w:w="1600"/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374151"/>
                <w:sz w:val="18"/>
                <w:szCs w:val="18"/>
              </w:rPr>
              <w:t xml:space="preserve">Fecha:</w:t>
            </w:r>
          </w:p>
        </w:tc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>23/5/2026</w:t>
            </w:r>
          </w:p>
        </w:tc>
        <w:tc>
          <w:tcPr>
            <w:tcW w:type="dxa" w:w="1600"/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374151"/>
                <w:sz w:val="18"/>
                <w:szCs w:val="18"/>
              </w:rPr>
              <w:t xml:space="preserve">Válido hasta:</w:t>
            </w:r>
          </w:p>
        </w:tc>
        <w:tc>
          <w:tcPr>
            <w:tcW w:type="dxa" w:w="-1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dxa" w:w="9200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400"/>
          </w:tcPr>
          <w:p>
            <w:pPr>
              <w:shd w:fill="1e40af" w:val="clear"/>
              <w:spacing w:after="80" w:before="8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DATOS DEL PROFESIONAL</w:t>
            </w:r>
          </w:p>
          <w:tbl>
            <w:tblPr>
              <w:tblW w:type="dxa" w:w="9200"/>
              <w:tblBorders>
                <w:top w:val="none" w:color="auto" w:sz="0"/>
                <w:left w:val="none" w:color="auto" w:sz="0"/>
                <w:bottom w:val="none" w:color="auto" w:sz="0"/>
                <w:right w:val="none" w:color="auto" w:sz="0"/>
                <w:insideH w:val="single" w:color="auto" w:sz="4"/>
                <w:insideV w:val="single" w:color="auto" w:sz="4"/>
              </w:tblBorders>
            </w:tblPr>
            <w:tblGrid>
              <w:gridCol w:w="100"/>
              <w:gridCol w:w="100"/>
            </w:tblGrid>
            <w:tr>
              <w:tc>
                <w:tcPr>
                  <w:tcW w:type="dxa" w:w="2200"/>
                  <w:shd w:fill="F8FAFC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b/>
                      <w:bCs/>
                      <w:color w:val="374151"/>
                      <w:sz w:val="18"/>
                      <w:szCs w:val="18"/>
                    </w:rPr>
                    <w:t xml:space="preserve">Nombre / Razón social:</w:t>
                  </w:r>
                </w:p>
              </w:tc>
              <w:tc>
                <w:tcPr>
                  <w:tcW w:type="dxa" w:w="7000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b w:val="false"/>
                      <w:bCs w:val="false"/>
                      <w:color w:val="374151"/>
                      <w:sz w:val="18"/>
                      <w:szCs w:val="18"/>
                    </w:rPr>
                    <w:t xml:space="preserve"/>
                  </w:r>
                </w:p>
              </w:tc>
            </w:tr>
          </w:tbl>
          <w:tbl>
            <w:tblPr>
              <w:tblW w:type="dxa" w:w="9200"/>
              <w:tblBorders>
                <w:top w:val="none" w:color="auto" w:sz="0"/>
                <w:left w:val="none" w:color="auto" w:sz="0"/>
                <w:bottom w:val="none" w:color="auto" w:sz="0"/>
                <w:right w:val="none" w:color="auto" w:sz="0"/>
                <w:insideH w:val="single" w:color="auto" w:sz="4"/>
                <w:insideV w:val="single" w:color="auto" w:sz="4"/>
              </w:tblBorders>
            </w:tblPr>
            <w:tblGrid>
              <w:gridCol w:w="100"/>
              <w:gridCol w:w="100"/>
            </w:tblGrid>
            <w:tr>
              <w:tc>
                <w:tcPr>
                  <w:tcW w:type="dxa" w:w="2200"/>
                  <w:shd w:fill="F8FAFC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b/>
                      <w:bCs/>
                      <w:color w:val="374151"/>
                      <w:sz w:val="18"/>
                      <w:szCs w:val="18"/>
                    </w:rPr>
                    <w:t xml:space="preserve">NIF / CIF:</w:t>
                  </w:r>
                </w:p>
              </w:tc>
              <w:tc>
                <w:tcPr>
                  <w:tcW w:type="dxa" w:w="7000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b w:val="false"/>
                      <w:bCs w:val="false"/>
                      <w:color w:val="374151"/>
                      <w:sz w:val="18"/>
                      <w:szCs w:val="18"/>
                    </w:rPr>
                    <w:t xml:space="preserve"/>
                  </w:r>
                </w:p>
              </w:tc>
            </w:tr>
          </w:tbl>
          <w:tbl>
            <w:tblPr>
              <w:tblW w:type="dxa" w:w="9200"/>
              <w:tblBorders>
                <w:top w:val="none" w:color="auto" w:sz="0"/>
                <w:left w:val="none" w:color="auto" w:sz="0"/>
                <w:bottom w:val="none" w:color="auto" w:sz="0"/>
                <w:right w:val="none" w:color="auto" w:sz="0"/>
                <w:insideH w:val="single" w:color="auto" w:sz="4"/>
                <w:insideV w:val="single" w:color="auto" w:sz="4"/>
              </w:tblBorders>
            </w:tblPr>
            <w:tblGrid>
              <w:gridCol w:w="100"/>
              <w:gridCol w:w="100"/>
            </w:tblGrid>
            <w:tr>
              <w:tc>
                <w:tcPr>
                  <w:tcW w:type="dxa" w:w="2200"/>
                  <w:shd w:fill="F8FAFC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b/>
                      <w:bCs/>
                      <w:color w:val="374151"/>
                      <w:sz w:val="18"/>
                      <w:szCs w:val="18"/>
                    </w:rPr>
                    <w:t xml:space="preserve">Dirección:</w:t>
                  </w:r>
                </w:p>
              </w:tc>
              <w:tc>
                <w:tcPr>
                  <w:tcW w:type="dxa" w:w="7000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b w:val="false"/>
                      <w:bCs w:val="false"/>
                      <w:color w:val="374151"/>
                      <w:sz w:val="18"/>
                      <w:szCs w:val="18"/>
                    </w:rPr>
                    <w:t xml:space="preserve"/>
                  </w:r>
                </w:p>
              </w:tc>
            </w:tr>
          </w:tbl>
          <w:tbl>
            <w:tblPr>
              <w:tblW w:type="dxa" w:w="9200"/>
              <w:tblBorders>
                <w:top w:val="none" w:color="auto" w:sz="0"/>
                <w:left w:val="none" w:color="auto" w:sz="0"/>
                <w:bottom w:val="none" w:color="auto" w:sz="0"/>
                <w:right w:val="none" w:color="auto" w:sz="0"/>
                <w:insideH w:val="single" w:color="auto" w:sz="4"/>
                <w:insideV w:val="single" w:color="auto" w:sz="4"/>
              </w:tblBorders>
            </w:tblPr>
            <w:tblGrid>
              <w:gridCol w:w="100"/>
              <w:gridCol w:w="100"/>
            </w:tblGrid>
            <w:tr>
              <w:tc>
                <w:tcPr>
                  <w:tcW w:type="dxa" w:w="2200"/>
                  <w:shd w:fill="F8FAFC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b/>
                      <w:bCs/>
                      <w:color w:val="374151"/>
                      <w:sz w:val="18"/>
                      <w:szCs w:val="18"/>
                    </w:rPr>
                    <w:t xml:space="preserve">Teléfono:</w:t>
                  </w:r>
                </w:p>
              </w:tc>
              <w:tc>
                <w:tcPr>
                  <w:tcW w:type="dxa" w:w="7000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b w:val="false"/>
                      <w:bCs w:val="false"/>
                      <w:color w:val="374151"/>
                      <w:sz w:val="18"/>
                      <w:szCs w:val="18"/>
                    </w:rPr>
                    <w:t xml:space="preserve"/>
                  </w:r>
                </w:p>
              </w:tc>
            </w:tr>
          </w:tbl>
          <w:tbl>
            <w:tblPr>
              <w:tblW w:type="dxa" w:w="9200"/>
              <w:tblBorders>
                <w:top w:val="none" w:color="auto" w:sz="0"/>
                <w:left w:val="none" w:color="auto" w:sz="0"/>
                <w:bottom w:val="none" w:color="auto" w:sz="0"/>
                <w:right w:val="none" w:color="auto" w:sz="0"/>
                <w:insideH w:val="single" w:color="auto" w:sz="4"/>
                <w:insideV w:val="single" w:color="auto" w:sz="4"/>
              </w:tblBorders>
            </w:tblPr>
            <w:tblGrid>
              <w:gridCol w:w="100"/>
              <w:gridCol w:w="100"/>
            </w:tblGrid>
            <w:tr>
              <w:tc>
                <w:tcPr>
                  <w:tcW w:type="dxa" w:w="2200"/>
                  <w:shd w:fill="F8FAFC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b/>
                      <w:bCs/>
                      <w:color w:val="374151"/>
                      <w:sz w:val="18"/>
                      <w:szCs w:val="18"/>
                    </w:rPr>
                    <w:t xml:space="preserve">Email:</w:t>
                  </w:r>
                </w:p>
              </w:tc>
              <w:tc>
                <w:tcPr>
                  <w:tcW w:type="dxa" w:w="7000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b w:val="false"/>
                      <w:bCs w:val="false"/>
                      <w:color w:val="374151"/>
                      <w:sz w:val="18"/>
                      <w:szCs w:val="18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400"/>
          </w:tcPr>
          <w:p/>
        </w:tc>
        <w:tc>
          <w:tcPr>
            <w:tcW w:type="dxa" w:w="4400"/>
          </w:tcPr>
          <w:p>
            <w:pPr>
              <w:shd w:fill="1e40af" w:val="clear"/>
              <w:spacing w:after="80" w:before="8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DATOS DEL CLIENTE</w:t>
            </w:r>
          </w:p>
          <w:tbl>
            <w:tblPr>
              <w:tblW w:type="dxa" w:w="9200"/>
              <w:tblBorders>
                <w:top w:val="none" w:color="auto" w:sz="0"/>
                <w:left w:val="none" w:color="auto" w:sz="0"/>
                <w:bottom w:val="none" w:color="auto" w:sz="0"/>
                <w:right w:val="none" w:color="auto" w:sz="0"/>
                <w:insideH w:val="single" w:color="auto" w:sz="4"/>
                <w:insideV w:val="single" w:color="auto" w:sz="4"/>
              </w:tblBorders>
            </w:tblPr>
            <w:tblGrid>
              <w:gridCol w:w="100"/>
              <w:gridCol w:w="100"/>
            </w:tblGrid>
            <w:tr>
              <w:tc>
                <w:tcPr>
                  <w:tcW w:type="dxa" w:w="2200"/>
                  <w:shd w:fill="F8FAFC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b/>
                      <w:bCs/>
                      <w:color w:val="374151"/>
                      <w:sz w:val="18"/>
                      <w:szCs w:val="18"/>
                    </w:rPr>
                    <w:t xml:space="preserve">Nombre / Razón social:</w:t>
                  </w:r>
                </w:p>
              </w:tc>
              <w:tc>
                <w:tcPr>
                  <w:tcW w:type="dxa" w:w="7000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b w:val="false"/>
                      <w:bCs w:val="false"/>
                      <w:color w:val="374151"/>
                      <w:sz w:val="18"/>
                      <w:szCs w:val="18"/>
                    </w:rPr>
                    <w:t xml:space="preserve"/>
                  </w:r>
                </w:p>
              </w:tc>
            </w:tr>
          </w:tbl>
          <w:tbl>
            <w:tblPr>
              <w:tblW w:type="dxa" w:w="9200"/>
              <w:tblBorders>
                <w:top w:val="none" w:color="auto" w:sz="0"/>
                <w:left w:val="none" w:color="auto" w:sz="0"/>
                <w:bottom w:val="none" w:color="auto" w:sz="0"/>
                <w:right w:val="none" w:color="auto" w:sz="0"/>
                <w:insideH w:val="single" w:color="auto" w:sz="4"/>
                <w:insideV w:val="single" w:color="auto" w:sz="4"/>
              </w:tblBorders>
            </w:tblPr>
            <w:tblGrid>
              <w:gridCol w:w="100"/>
              <w:gridCol w:w="100"/>
            </w:tblGrid>
            <w:tr>
              <w:tc>
                <w:tcPr>
                  <w:tcW w:type="dxa" w:w="2200"/>
                  <w:shd w:fill="F8FAFC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b/>
                      <w:bCs/>
                      <w:color w:val="374151"/>
                      <w:sz w:val="18"/>
                      <w:szCs w:val="18"/>
                    </w:rPr>
                    <w:t xml:space="preserve">NIF / CIF:</w:t>
                  </w:r>
                </w:p>
              </w:tc>
              <w:tc>
                <w:tcPr>
                  <w:tcW w:type="dxa" w:w="7000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b w:val="false"/>
                      <w:bCs w:val="false"/>
                      <w:color w:val="374151"/>
                      <w:sz w:val="18"/>
                      <w:szCs w:val="18"/>
                    </w:rPr>
                    <w:t xml:space="preserve"/>
                  </w:r>
                </w:p>
              </w:tc>
            </w:tr>
          </w:tbl>
          <w:tbl>
            <w:tblPr>
              <w:tblW w:type="dxa" w:w="9200"/>
              <w:tblBorders>
                <w:top w:val="none" w:color="auto" w:sz="0"/>
                <w:left w:val="none" w:color="auto" w:sz="0"/>
                <w:bottom w:val="none" w:color="auto" w:sz="0"/>
                <w:right w:val="none" w:color="auto" w:sz="0"/>
                <w:insideH w:val="single" w:color="auto" w:sz="4"/>
                <w:insideV w:val="single" w:color="auto" w:sz="4"/>
              </w:tblBorders>
            </w:tblPr>
            <w:tblGrid>
              <w:gridCol w:w="100"/>
              <w:gridCol w:w="100"/>
            </w:tblGrid>
            <w:tr>
              <w:tc>
                <w:tcPr>
                  <w:tcW w:type="dxa" w:w="2200"/>
                  <w:shd w:fill="F8FAFC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b/>
                      <w:bCs/>
                      <w:color w:val="374151"/>
                      <w:sz w:val="18"/>
                      <w:szCs w:val="18"/>
                    </w:rPr>
                    <w:t xml:space="preserve">Dirección:</w:t>
                  </w:r>
                </w:p>
              </w:tc>
              <w:tc>
                <w:tcPr>
                  <w:tcW w:type="dxa" w:w="7000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b w:val="false"/>
                      <w:bCs w:val="false"/>
                      <w:color w:val="374151"/>
                      <w:sz w:val="18"/>
                      <w:szCs w:val="18"/>
                    </w:rPr>
                    <w:t xml:space="preserve"/>
                  </w:r>
                </w:p>
              </w:tc>
            </w:tr>
          </w:tbl>
          <w:tbl>
            <w:tblPr>
              <w:tblW w:type="dxa" w:w="9200"/>
              <w:tblBorders>
                <w:top w:val="none" w:color="auto" w:sz="0"/>
                <w:left w:val="none" w:color="auto" w:sz="0"/>
                <w:bottom w:val="none" w:color="auto" w:sz="0"/>
                <w:right w:val="none" w:color="auto" w:sz="0"/>
                <w:insideH w:val="single" w:color="auto" w:sz="4"/>
                <w:insideV w:val="single" w:color="auto" w:sz="4"/>
              </w:tblBorders>
            </w:tblPr>
            <w:tblGrid>
              <w:gridCol w:w="100"/>
              <w:gridCol w:w="100"/>
            </w:tblGrid>
            <w:tr>
              <w:tc>
                <w:tcPr>
                  <w:tcW w:type="dxa" w:w="2200"/>
                  <w:shd w:fill="F8FAFC" w:val="clear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b/>
                      <w:bCs/>
                      <w:color w:val="374151"/>
                      <w:sz w:val="18"/>
                      <w:szCs w:val="18"/>
                    </w:rPr>
                    <w:t xml:space="preserve">Email:</w:t>
                  </w:r>
                </w:p>
              </w:tc>
              <w:tc>
                <w:tcPr>
                  <w:tcW w:type="dxa" w:w="7000"/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b w:val="false"/>
                      <w:bCs w:val="false"/>
                      <w:color w:val="374151"/>
                      <w:sz w:val="18"/>
                      <w:szCs w:val="18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240"/>
      </w:pPr>
    </w:p>
    <w:p>
      <w:pPr>
        <w:pStyle w:val="Heading2"/>
        <w:spacing w:after="120" w:before="240"/>
      </w:pPr>
      <w:r>
        <w:t xml:space="preserve">DESCRIPCIÓN DEL PROYECTO / SERVICIO</w:t>
      </w:r>
    </w:p>
    <w:tbl>
      <w:tblPr>
        <w:tblW w:type="dxa" w:w="9200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200"/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374151"/>
                <w:sz w:val="18"/>
                <w:szCs w:val="18"/>
              </w:rPr>
              <w:t xml:space="preserve">Título del proyecto:</w:t>
            </w:r>
          </w:p>
        </w:tc>
        <w:tc>
          <w:tcPr>
            <w:tcW w:type="dxa" w:w="70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9200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200"/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374151"/>
                <w:sz w:val="18"/>
                <w:szCs w:val="18"/>
              </w:rPr>
              <w:t xml:space="preserve">Descripción:</w:t>
            </w:r>
          </w:p>
        </w:tc>
        <w:tc>
          <w:tcPr>
            <w:tcW w:type="dxa" w:w="70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9200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200"/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374151"/>
                <w:sz w:val="18"/>
                <w:szCs w:val="18"/>
              </w:rPr>
              <w:t xml:space="preserve">Alcance del trabajo:</w:t>
            </w:r>
          </w:p>
        </w:tc>
        <w:tc>
          <w:tcPr>
            <w:tcW w:type="dxa" w:w="70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</w:tbl>
    <w:p>
      <w:pPr>
        <w:spacing w:after="240"/>
      </w:pPr>
    </w:p>
    <w:p>
      <w:pPr>
        <w:pStyle w:val="Heading2"/>
        <w:spacing w:after="120" w:before="240"/>
      </w:pPr>
      <w:r>
        <w:t xml:space="preserve">DESGLOSE DE CONCEPTOS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4000"/>
            <w:shd w:fill="1e40a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Descripción del servicio</w:t>
            </w:r>
          </w:p>
        </w:tc>
        <w:tc>
          <w:tcPr>
            <w:tcW w:type="dxa" w:w="900"/>
            <w:shd w:fill="1e40a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Uds.</w:t>
            </w:r>
          </w:p>
        </w:tc>
        <w:tc>
          <w:tcPr>
            <w:tcW w:type="dxa" w:w="1500"/>
            <w:shd w:fill="1e40a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Precio unit. (€)</w:t>
            </w:r>
          </w:p>
        </w:tc>
        <w:tc>
          <w:tcPr>
            <w:tcW w:type="dxa" w:w="900"/>
            <w:shd w:fill="1e40a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IVA %</w:t>
            </w:r>
          </w:p>
        </w:tc>
        <w:tc>
          <w:tcPr>
            <w:tcW w:type="dxa" w:w="1900"/>
            <w:shd w:fill="1e40a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Total (€)</w:t>
            </w:r>
          </w:p>
        </w:tc>
      </w:tr>
      <w:tr>
        <w:tc>
          <w:tcPr>
            <w:tcW w:type="dxa" w:w="40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>Ejemplo: Servicio de consultoría</w:t>
            </w:r>
          </w:p>
        </w:tc>
        <w:tc>
          <w:tcPr>
            <w:tcW w:type="dxa" w:w="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>1</w:t>
            </w:r>
          </w:p>
        </w:tc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>1.000,00</w:t>
            </w:r>
          </w:p>
        </w:tc>
        <w:tc>
          <w:tcPr>
            <w:tcW w:type="dxa" w:w="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>21%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>1.000,00</w:t>
            </w:r>
          </w:p>
        </w:tc>
      </w:tr>
      <w:tr>
        <w:tc>
          <w:tcPr>
            <w:tcW w:type="dxa" w:w="40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56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374151"/>
                <w:sz w:val="18"/>
                <w:szCs w:val="18"/>
              </w:rPr>
              <w:t xml:space="preserve">Base imponible</w:t>
            </w:r>
          </w:p>
        </w:tc>
        <w:tc>
          <w:tcPr>
            <w:tcW w:type="dxa" w:w="18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>1.000,00 €</w:t>
            </w:r>
          </w:p>
        </w:tc>
      </w:tr>
      <w:tr>
        <w:tc>
          <w:tcPr>
            <w:tcW w:type="dxa" w:w="56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374151"/>
                <w:sz w:val="18"/>
                <w:szCs w:val="18"/>
              </w:rPr>
              <w:t xml:space="preserve">IVA (21%)</w:t>
            </w:r>
          </w:p>
        </w:tc>
        <w:tc>
          <w:tcPr>
            <w:tcW w:type="dxa" w:w="18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>210,00 €</w:t>
            </w:r>
          </w:p>
        </w:tc>
      </w:tr>
      <w:tr>
        <w:tc>
          <w:tcPr>
            <w:tcW w:type="dxa" w:w="56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shd w:fill="1d4ed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TOTAL PRESUPUESTO</w:t>
            </w:r>
          </w:p>
        </w:tc>
        <w:tc>
          <w:tcPr>
            <w:tcW w:type="dxa" w:w="1800"/>
            <w:shd w:fill="1d4ed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1.210,00 €</w:t>
            </w:r>
          </w:p>
        </w:tc>
      </w:tr>
    </w:tbl>
    <w:p>
      <w:pPr>
        <w:spacing w:after="300"/>
      </w:pPr>
    </w:p>
    <w:p>
      <w:pPr>
        <w:pStyle w:val="Heading2"/>
        <w:spacing w:after="120" w:before="240"/>
      </w:pPr>
      <w:r>
        <w:t xml:space="preserve">CONDICIONES</w:t>
      </w:r>
    </w:p>
    <w:tbl>
      <w:tblPr>
        <w:tblW w:type="dxa" w:w="9200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>Plazo de entrega:</w:t>
            </w:r>
          </w:p>
        </w:tc>
        <w:tc>
          <w:tcPr>
            <w:tcW w:type="dxa" w:w="68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>Condiciones de pago:</w:t>
            </w:r>
          </w:p>
        </w:tc>
        <w:tc>
          <w:tcPr>
            <w:tcW w:type="dxa" w:w="68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>50% al confirmar / 50% a la entrega</w:t>
            </w:r>
          </w:p>
        </w:tc>
      </w:tr>
      <w:tr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>Validez del presupuesto:</w:t>
            </w:r>
          </w:p>
        </w:tc>
        <w:tc>
          <w:tcPr>
            <w:tcW w:type="dxa" w:w="68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>30 días desde la fecha de emisión</w:t>
            </w:r>
          </w:p>
        </w:tc>
      </w:tr>
    </w:tbl>
    <w:p>
      <w:pPr>
        <w:spacing w:after="300"/>
      </w:pPr>
    </w:p>
    <w:p>
      <w:pPr>
        <w:pStyle w:val="Heading2"/>
        <w:spacing w:after="120" w:before="240"/>
      </w:pPr>
      <w:r>
        <w:t xml:space="preserve">ACEPTACIÓN</w:t>
      </w:r>
    </w:p>
    <w:p>
      <w:pPr>
        <w:spacing w:after="120"/>
        <w:jc w:val="left"/>
      </w:pPr>
      <w:r>
        <w:rPr>
          <w:b w:val="false"/>
          <w:bCs w:val="false"/>
          <w:color w:val="6B7280"/>
          <w:sz w:val="20"/>
          <w:szCs w:val="20"/>
        </w:rPr>
        <w:t xml:space="preserve">Si está conforme con el presupuesto, puede firmarlo y devolvernos una copia o confirmarlo por correo electrónico.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dxa" w:w="9200"/>
            <w:shd w:fill="1e40a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Datos de aceptación</w:t>
            </w:r>
          </w:p>
        </w:tc>
      </w:tr>
      <w:tr>
        <w:tc>
          <w:tcPr>
            <w:tcW w:type="dxa" w:w="30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>Nombre del cliente:</w:t>
            </w:r>
          </w:p>
        </w:tc>
        <w:tc>
          <w:tcPr>
            <w:tcW w:type="dxa" w:w="62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0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>Firma:</w:t>
            </w:r>
          </w:p>
        </w:tc>
        <w:tc>
          <w:tcPr>
            <w:tcW w:type="dxa" w:w="62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0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>Fecha de aceptación:</w:t>
            </w:r>
          </w:p>
        </w:tc>
        <w:tc>
          <w:tcPr>
            <w:tcW w:type="dxa" w:w="62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374151"/>
                <w:sz w:val="18"/>
                <w:szCs w:val="18"/>
              </w:rPr>
              <w:t xml:space="preserve"/>
            </w:r>
          </w:p>
        </w:tc>
      </w:tr>
    </w:tbl>
    <w:p>
      <w:pPr>
        <w:spacing w:after="400"/>
      </w:pPr>
    </w:p>
    <w:p>
      <w:pPr>
        <w:spacing w:after="120"/>
        <w:jc w:val="left"/>
      </w:pPr>
      <w:r>
        <w:rPr>
          <w:b w:val="false"/>
          <w:bCs w:val="false"/>
          <w:color w:val="9CA3AF"/>
          <w:sz w:val="16"/>
          <w:szCs w:val="16"/>
        </w:rPr>
        <w:t xml:space="preserve">⚠ Plantilla orientativa. Este documento no sustituye el asesoramiento profesional. Los importes son ejemplos y deben adaptarse a cada caso. Fuente: herramientasparaautonomos.es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2026-05-23T16:11:23.547Z</dcterms:created>
  <dcterms:modified xsi:type="dcterms:W3CDTF">2026-05-23T16:11:23.547Z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